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C1E65" w14:textId="29D9BFB3" w:rsidR="00C236DE" w:rsidRDefault="00C236DE" w:rsidP="00DA4834">
      <w:pPr>
        <w:spacing w:line="240" w:lineRule="auto"/>
        <w:jc w:val="center"/>
        <w:rPr>
          <w:rFonts w:ascii="Quattrocento Sans" w:eastAsia="Times New Roman" w:hAnsi="Quattrocento Sans" w:cs="Times New Roman"/>
          <w:color w:val="000000"/>
          <w:kern w:val="0"/>
          <w:sz w:val="40"/>
          <w:szCs w:val="40"/>
          <w:lang w:eastAsia="en-GB"/>
          <w14:ligatures w14:val="none"/>
        </w:rPr>
      </w:pPr>
      <w:r w:rsidRPr="00DA4834">
        <w:rPr>
          <w:rFonts w:ascii="Quattrocento Sans" w:eastAsia="Times New Roman" w:hAnsi="Quattrocento Sans" w:cs="Times New Roman"/>
          <w:color w:val="000000"/>
          <w:kern w:val="0"/>
          <w:sz w:val="40"/>
          <w:szCs w:val="40"/>
          <w:lang w:eastAsia="en-GB"/>
          <w14:ligatures w14:val="none"/>
        </w:rPr>
        <w:t>Snarky Puppy</w:t>
      </w:r>
      <w:r w:rsidR="00DA4834">
        <w:rPr>
          <w:rFonts w:ascii="Quattrocento Sans" w:eastAsia="Times New Roman" w:hAnsi="Quattrocento Sans" w:cs="Times New Roman"/>
          <w:color w:val="000000"/>
          <w:kern w:val="0"/>
          <w:sz w:val="40"/>
          <w:szCs w:val="40"/>
          <w:lang w:eastAsia="en-GB"/>
          <w14:ligatures w14:val="none"/>
        </w:rPr>
        <w:t xml:space="preserve"> – BIO 202</w:t>
      </w:r>
      <w:r w:rsidR="0056658A">
        <w:rPr>
          <w:rFonts w:ascii="Quattrocento Sans" w:eastAsia="Times New Roman" w:hAnsi="Quattrocento Sans" w:cs="Times New Roman"/>
          <w:color w:val="000000"/>
          <w:kern w:val="0"/>
          <w:sz w:val="40"/>
          <w:szCs w:val="40"/>
          <w:lang w:eastAsia="en-GB"/>
          <w14:ligatures w14:val="none"/>
        </w:rPr>
        <w:t>7</w:t>
      </w:r>
    </w:p>
    <w:p w14:paraId="095E00E0" w14:textId="77777777" w:rsidR="00DA4834" w:rsidRDefault="00DA4834" w:rsidP="00C236DE">
      <w:pPr>
        <w:spacing w:line="240" w:lineRule="auto"/>
        <w:jc w:val="both"/>
        <w:rPr>
          <w:rFonts w:ascii="Quattrocento Sans" w:eastAsia="Times New Roman" w:hAnsi="Quattrocento Sans" w:cs="Times New Roman"/>
          <w:color w:val="000000"/>
          <w:kern w:val="0"/>
          <w:sz w:val="40"/>
          <w:szCs w:val="40"/>
          <w:lang w:eastAsia="en-GB"/>
          <w14:ligatures w14:val="none"/>
        </w:rPr>
      </w:pPr>
    </w:p>
    <w:p w14:paraId="17CAC07E" w14:textId="77777777" w:rsidR="00DA4834" w:rsidRPr="00597F73" w:rsidRDefault="00DA4834" w:rsidP="00DA4834">
      <w:pPr>
        <w:spacing w:before="240"/>
        <w:jc w:val="center"/>
        <w:rPr>
          <w:rFonts w:ascii="Helvetica" w:hAnsi="Helvetica" w:cs="Arial"/>
          <w:color w:val="222222"/>
          <w:shd w:val="clear" w:color="auto" w:fill="FFFFFF"/>
        </w:rPr>
      </w:pPr>
      <w:r w:rsidRPr="00597F73">
        <w:rPr>
          <w:rFonts w:ascii="Helvetica" w:hAnsi="Helvetica" w:cs="Arial"/>
          <w:color w:val="222222"/>
          <w:shd w:val="clear" w:color="auto" w:fill="FFFFFF"/>
        </w:rPr>
        <w:t>“Maybe you didn’t notice, but this is Snarky Puppy’s world, and the rest of us</w:t>
      </w:r>
    </w:p>
    <w:p w14:paraId="58475878" w14:textId="77777777" w:rsidR="00DA4834" w:rsidRPr="00597F73" w:rsidRDefault="00DA4834" w:rsidP="00DA4834">
      <w:pPr>
        <w:jc w:val="center"/>
        <w:rPr>
          <w:rFonts w:ascii="Helvetica" w:hAnsi="Helvetica" w:cs="Arial"/>
          <w:b/>
          <w:i/>
          <w:color w:val="222222"/>
          <w:shd w:val="clear" w:color="auto" w:fill="FFFFFF"/>
        </w:rPr>
      </w:pPr>
      <w:r w:rsidRPr="00597F73">
        <w:rPr>
          <w:rFonts w:ascii="Helvetica" w:hAnsi="Helvetica" w:cs="Arial"/>
          <w:color w:val="222222"/>
          <w:shd w:val="clear" w:color="auto" w:fill="FFFFFF"/>
        </w:rPr>
        <w:t>only live in it.”—</w:t>
      </w:r>
      <w:r w:rsidRPr="00597F73">
        <w:rPr>
          <w:rFonts w:ascii="Helvetica" w:hAnsi="Helvetica" w:cs="Arial"/>
          <w:b/>
          <w:i/>
          <w:color w:val="222222"/>
          <w:shd w:val="clear" w:color="auto" w:fill="FFFFFF"/>
        </w:rPr>
        <w:t>The New York Times</w:t>
      </w:r>
    </w:p>
    <w:p w14:paraId="77814E3E" w14:textId="77777777" w:rsidR="00DA4834" w:rsidRDefault="00DA4834" w:rsidP="00413759">
      <w:pPr>
        <w:rPr>
          <w:rFonts w:ascii="Quattrocento Sans" w:eastAsia="Times New Roman" w:hAnsi="Quattrocento Sans" w:cs="Times New Roman"/>
          <w:color w:val="000000"/>
          <w:kern w:val="0"/>
          <w:sz w:val="24"/>
          <w:szCs w:val="24"/>
          <w:lang w:eastAsia="en-GB"/>
          <w14:ligatures w14:val="none"/>
        </w:rPr>
      </w:pPr>
    </w:p>
    <w:p w14:paraId="5D936F00" w14:textId="623512C9" w:rsidR="00DA4834" w:rsidRPr="00DA4834" w:rsidRDefault="00DA4834" w:rsidP="00413759">
      <w:pPr>
        <w:spacing w:line="240" w:lineRule="auto"/>
        <w:jc w:val="both"/>
        <w:rPr>
          <w:rFonts w:ascii="Quattrocento Sans" w:eastAsia="Times New Roman" w:hAnsi="Quattrocento Sans" w:cs="Times New Roman"/>
          <w:kern w:val="0"/>
          <w:sz w:val="24"/>
          <w:szCs w:val="24"/>
          <w:lang w:eastAsia="en-GB"/>
          <w14:ligatures w14:val="none"/>
        </w:rPr>
      </w:pPr>
      <w:r w:rsidRPr="00DA4834">
        <w:rPr>
          <w:rFonts w:ascii="Quattrocento Sans" w:hAnsi="Quattrocento Sans"/>
          <w:i/>
          <w:color w:val="000000"/>
          <w:sz w:val="24"/>
          <w:szCs w:val="24"/>
        </w:rPr>
        <w:t xml:space="preserve">Snarky Puppy, </w:t>
      </w:r>
      <w:r w:rsidRPr="00DA4834">
        <w:rPr>
          <w:rFonts w:ascii="Quattrocento Sans" w:hAnsi="Quattrocento Sans"/>
          <w:iCs/>
          <w:color w:val="000000"/>
          <w:sz w:val="24"/>
          <w:szCs w:val="24"/>
        </w:rPr>
        <w:t xml:space="preserve">the five times </w:t>
      </w:r>
      <w:r w:rsidR="00A155EE" w:rsidRPr="00A155EE">
        <w:rPr>
          <w:rFonts w:ascii="Quattrocento Sans" w:hAnsi="Quattrocento Sans"/>
          <w:iCs/>
          <w:color w:val="000000"/>
          <w:sz w:val="24"/>
          <w:szCs w:val="24"/>
        </w:rPr>
        <w:t xml:space="preserve">Grammy® </w:t>
      </w:r>
      <w:r w:rsidRPr="00DA4834">
        <w:rPr>
          <w:rFonts w:ascii="Quattrocento Sans" w:hAnsi="Quattrocento Sans"/>
          <w:iCs/>
          <w:color w:val="000000"/>
          <w:sz w:val="24"/>
          <w:szCs w:val="24"/>
        </w:rPr>
        <w:t>winning</w:t>
      </w:r>
      <w:r w:rsidRPr="00DA4834">
        <w:rPr>
          <w:rFonts w:ascii="Quattrocento Sans" w:hAnsi="Quattrocento Sans"/>
          <w:i/>
          <w:color w:val="000000"/>
          <w:sz w:val="24"/>
          <w:szCs w:val="24"/>
        </w:rPr>
        <w:t xml:space="preserve"> </w:t>
      </w:r>
      <w:r w:rsidRPr="00DA4834">
        <w:rPr>
          <w:rFonts w:ascii="Quattrocento Sans" w:hAnsi="Quattrocento Sans"/>
          <w:color w:val="000000"/>
          <w:sz w:val="24"/>
          <w:szCs w:val="24"/>
        </w:rPr>
        <w:t>collective</w:t>
      </w:r>
      <w:r>
        <w:rPr>
          <w:rFonts w:ascii="Quattrocento Sans" w:hAnsi="Quattrocento Sans"/>
          <w:color w:val="000000"/>
          <w:sz w:val="24"/>
          <w:szCs w:val="24"/>
        </w:rPr>
        <w:t>,</w:t>
      </w:r>
      <w:r w:rsidRPr="00DA4834">
        <w:rPr>
          <w:rFonts w:ascii="Quattrocento Sans" w:hAnsi="Quattrocento Sans"/>
          <w:color w:val="000000"/>
          <w:sz w:val="24"/>
          <w:szCs w:val="24"/>
        </w:rPr>
        <w:t xml:space="preserve"> </w:t>
      </w:r>
      <w:r w:rsidR="00A155EE" w:rsidRPr="00DA4834">
        <w:rPr>
          <w:rFonts w:ascii="Quattrocento Sans" w:eastAsia="Bookman Old Style" w:hAnsi="Quattrocento Sans" w:cs="Bookman Old Style"/>
          <w:sz w:val="24"/>
          <w:szCs w:val="24"/>
        </w:rPr>
        <w:t xml:space="preserve">“has always been a band that prioritizes the </w:t>
      </w:r>
      <w:r w:rsidR="00A155EE" w:rsidRPr="00DA4834">
        <w:rPr>
          <w:rFonts w:ascii="Quattrocento Sans" w:eastAsia="Bookman Old Style" w:hAnsi="Quattrocento Sans" w:cs="Bookman Old Style"/>
          <w:i/>
          <w:sz w:val="24"/>
          <w:szCs w:val="24"/>
        </w:rPr>
        <w:t>sound</w:t>
      </w:r>
      <w:r w:rsidR="00A155EE" w:rsidRPr="00DA4834">
        <w:rPr>
          <w:rFonts w:ascii="Quattrocento Sans" w:eastAsia="Bookman Old Style" w:hAnsi="Quattrocento Sans" w:cs="Bookman Old Style"/>
          <w:sz w:val="24"/>
          <w:szCs w:val="24"/>
        </w:rPr>
        <w:t xml:space="preserve"> of the music,” </w:t>
      </w:r>
      <w:r w:rsidR="00A155EE">
        <w:rPr>
          <w:rFonts w:ascii="Quattrocento Sans" w:eastAsia="Bookman Old Style" w:hAnsi="Quattrocento Sans" w:cs="Bookman Old Style"/>
          <w:sz w:val="24"/>
          <w:szCs w:val="24"/>
        </w:rPr>
        <w:t xml:space="preserve">says bandleader and bassist Michael </w:t>
      </w:r>
      <w:r w:rsidR="00A155EE" w:rsidRPr="00DA4834">
        <w:rPr>
          <w:rFonts w:ascii="Quattrocento Sans" w:eastAsia="Bookman Old Style" w:hAnsi="Quattrocento Sans" w:cs="Bookman Old Style"/>
          <w:sz w:val="24"/>
          <w:szCs w:val="24"/>
        </w:rPr>
        <w:t>League</w:t>
      </w:r>
      <w:r w:rsidR="00A155EE">
        <w:rPr>
          <w:rFonts w:ascii="Quattrocento Sans" w:eastAsia="Bookman Old Style" w:hAnsi="Quattrocento Sans" w:cs="Bookman Old Style"/>
          <w:sz w:val="24"/>
          <w:szCs w:val="24"/>
        </w:rPr>
        <w:t>.</w:t>
      </w:r>
      <w:r w:rsidR="00A155EE">
        <w:rPr>
          <w:rFonts w:ascii="Quattrocento Sans" w:eastAsia="Times New Roman" w:hAnsi="Quattrocento Sans" w:cs="Times New Roman"/>
          <w:kern w:val="0"/>
          <w:sz w:val="24"/>
          <w:szCs w:val="24"/>
          <w:lang w:eastAsia="en-GB"/>
          <w14:ligatures w14:val="none"/>
        </w:rPr>
        <w:t xml:space="preserve"> </w:t>
      </w:r>
      <w:r w:rsidR="00A155EE">
        <w:rPr>
          <w:rFonts w:ascii="Quattrocento Sans" w:hAnsi="Quattrocento Sans"/>
          <w:color w:val="000000"/>
          <w:sz w:val="24"/>
          <w:szCs w:val="24"/>
        </w:rPr>
        <w:t>Displaying</w:t>
      </w:r>
      <w:r w:rsidRPr="00DA4834">
        <w:rPr>
          <w:rFonts w:ascii="Quattrocento Sans" w:hAnsi="Quattrocento Sans"/>
          <w:color w:val="000000"/>
          <w:sz w:val="24"/>
          <w:szCs w:val="24"/>
        </w:rPr>
        <w:t xml:space="preserve"> a wide array of influences including funk, rhythm &amp; blues, hard rock, classic soul, mod</w:t>
      </w:r>
      <w:r>
        <w:rPr>
          <w:rFonts w:ascii="Quattrocento Sans" w:hAnsi="Quattrocento Sans"/>
          <w:color w:val="000000"/>
          <w:sz w:val="24"/>
          <w:szCs w:val="24"/>
        </w:rPr>
        <w:t>e</w:t>
      </w:r>
      <w:r w:rsidRPr="00DA4834">
        <w:rPr>
          <w:rFonts w:ascii="Quattrocento Sans" w:hAnsi="Quattrocento Sans"/>
          <w:color w:val="000000"/>
          <w:sz w:val="24"/>
          <w:szCs w:val="24"/>
        </w:rPr>
        <w:t>rn gospel, new tech, fusion and jazz</w:t>
      </w:r>
      <w:r w:rsidR="0076114D">
        <w:rPr>
          <w:rFonts w:ascii="Quattrocento Sans" w:hAnsi="Quattrocento Sans"/>
          <w:color w:val="000000"/>
          <w:sz w:val="24"/>
          <w:szCs w:val="24"/>
        </w:rPr>
        <w:t>,</w:t>
      </w:r>
      <w:r w:rsidRPr="00DA4834">
        <w:rPr>
          <w:rFonts w:ascii="Quattrocento Sans" w:hAnsi="Quattrocento Sans"/>
          <w:color w:val="000000"/>
          <w:sz w:val="24"/>
          <w:szCs w:val="24"/>
        </w:rPr>
        <w:t xml:space="preserve"> </w:t>
      </w:r>
      <w:r w:rsidRPr="00A155EE">
        <w:rPr>
          <w:rFonts w:ascii="Quattrocento Sans" w:eastAsia="Times New Roman" w:hAnsi="Quattrocento Sans" w:cs="Times New Roman"/>
          <w:i/>
          <w:iCs/>
          <w:color w:val="000000"/>
          <w:kern w:val="0"/>
          <w:sz w:val="24"/>
          <w:szCs w:val="24"/>
          <w:lang w:eastAsia="en-GB"/>
          <w14:ligatures w14:val="none"/>
        </w:rPr>
        <w:t>Snarky Puppy</w:t>
      </w:r>
      <w:r w:rsidRPr="00DA4834">
        <w:rPr>
          <w:rFonts w:ascii="Quattrocento Sans" w:eastAsia="Times New Roman" w:hAnsi="Quattrocento Sans" w:cs="Times New Roman"/>
          <w:color w:val="000000"/>
          <w:kern w:val="0"/>
          <w:sz w:val="24"/>
          <w:szCs w:val="24"/>
          <w:lang w:eastAsia="en-GB"/>
          <w14:ligatures w14:val="none"/>
        </w:rPr>
        <w:t xml:space="preserve"> isn’t exactly a jazz band</w:t>
      </w:r>
      <w:r w:rsidR="00A155EE">
        <w:rPr>
          <w:rFonts w:ascii="Quattrocento Sans" w:eastAsia="Times New Roman" w:hAnsi="Quattrocento Sans" w:cs="Times New Roman"/>
          <w:color w:val="000000"/>
          <w:kern w:val="0"/>
          <w:sz w:val="24"/>
          <w:szCs w:val="24"/>
          <w:lang w:eastAsia="en-GB"/>
          <w14:ligatures w14:val="none"/>
        </w:rPr>
        <w:t>, i</w:t>
      </w:r>
      <w:r w:rsidRPr="00DA4834">
        <w:rPr>
          <w:rFonts w:ascii="Quattrocento Sans" w:eastAsia="Times New Roman" w:hAnsi="Quattrocento Sans" w:cs="Times New Roman"/>
          <w:color w:val="000000"/>
          <w:kern w:val="0"/>
          <w:sz w:val="24"/>
          <w:szCs w:val="24"/>
          <w:lang w:eastAsia="en-GB"/>
          <w14:ligatures w14:val="none"/>
        </w:rPr>
        <w:t>t’s not a fusion band</w:t>
      </w:r>
      <w:r w:rsidR="00A155EE">
        <w:rPr>
          <w:rFonts w:ascii="Quattrocento Sans" w:eastAsia="Times New Roman" w:hAnsi="Quattrocento Sans" w:cs="Times New Roman"/>
          <w:color w:val="000000"/>
          <w:kern w:val="0"/>
          <w:sz w:val="24"/>
          <w:szCs w:val="24"/>
          <w:lang w:eastAsia="en-GB"/>
          <w14:ligatures w14:val="none"/>
        </w:rPr>
        <w:t xml:space="preserve"> </w:t>
      </w:r>
      <w:r w:rsidRPr="00DA4834">
        <w:rPr>
          <w:rFonts w:ascii="Quattrocento Sans" w:eastAsia="Times New Roman" w:hAnsi="Quattrocento Sans" w:cs="Times New Roman"/>
          <w:color w:val="000000"/>
          <w:kern w:val="0"/>
          <w:sz w:val="24"/>
          <w:szCs w:val="24"/>
          <w:lang w:eastAsia="en-GB"/>
          <w14:ligatures w14:val="none"/>
        </w:rPr>
        <w:t xml:space="preserve">and it’s </w:t>
      </w:r>
      <w:proofErr w:type="gramStart"/>
      <w:r w:rsidR="00A155EE">
        <w:rPr>
          <w:rFonts w:ascii="Quattrocento Sans" w:eastAsia="Times New Roman" w:hAnsi="Quattrocento Sans" w:cs="Times New Roman"/>
          <w:color w:val="000000"/>
          <w:kern w:val="0"/>
          <w:sz w:val="24"/>
          <w:szCs w:val="24"/>
          <w:lang w:eastAsia="en-GB"/>
          <w14:ligatures w14:val="none"/>
        </w:rPr>
        <w:t>definitely</w:t>
      </w:r>
      <w:r w:rsidR="00E6645A">
        <w:rPr>
          <w:rFonts w:ascii="Quattrocento Sans" w:eastAsia="Times New Roman" w:hAnsi="Quattrocento Sans" w:cs="Times New Roman"/>
          <w:color w:val="000000"/>
          <w:kern w:val="0"/>
          <w:sz w:val="24"/>
          <w:szCs w:val="24"/>
          <w:lang w:eastAsia="en-GB"/>
          <w14:ligatures w14:val="none"/>
        </w:rPr>
        <w:t xml:space="preserve"> </w:t>
      </w:r>
      <w:r w:rsidR="00A155EE" w:rsidRPr="00DA4834">
        <w:rPr>
          <w:rFonts w:ascii="Quattrocento Sans" w:eastAsia="Times New Roman" w:hAnsi="Quattrocento Sans" w:cs="Times New Roman"/>
          <w:color w:val="000000"/>
          <w:kern w:val="0"/>
          <w:sz w:val="24"/>
          <w:szCs w:val="24"/>
          <w:lang w:eastAsia="en-GB"/>
          <w14:ligatures w14:val="none"/>
        </w:rPr>
        <w:t>not</w:t>
      </w:r>
      <w:proofErr w:type="gramEnd"/>
      <w:r w:rsidRPr="00DA4834">
        <w:rPr>
          <w:rFonts w:ascii="Quattrocento Sans" w:eastAsia="Times New Roman" w:hAnsi="Quattrocento Sans" w:cs="Times New Roman"/>
          <w:color w:val="000000"/>
          <w:kern w:val="0"/>
          <w:sz w:val="24"/>
          <w:szCs w:val="24"/>
          <w:lang w:eastAsia="en-GB"/>
          <w14:ligatures w14:val="none"/>
        </w:rPr>
        <w:t xml:space="preserve"> a jam band. It’s probably best to take Nate Chinen of the New York Times’ advice, as stated in an online discussion about the group, to “take them for what they are, rather than judge them for what they’re not.”</w:t>
      </w:r>
      <w:r>
        <w:rPr>
          <w:rFonts w:ascii="Quattrocento Sans" w:eastAsia="Times New Roman" w:hAnsi="Quattrocento Sans" w:cs="Times New Roman"/>
          <w:color w:val="000000"/>
          <w:kern w:val="0"/>
          <w:sz w:val="24"/>
          <w:szCs w:val="24"/>
          <w:lang w:eastAsia="en-GB"/>
          <w14:ligatures w14:val="none"/>
        </w:rPr>
        <w:t xml:space="preserve"> </w:t>
      </w:r>
    </w:p>
    <w:p w14:paraId="16FF3E3D" w14:textId="07DA8351" w:rsidR="00DA4834" w:rsidRDefault="00DA4834" w:rsidP="00413759">
      <w:pPr>
        <w:spacing w:line="240" w:lineRule="auto"/>
        <w:jc w:val="both"/>
        <w:rPr>
          <w:rFonts w:ascii="Quattrocento Sans" w:eastAsia="Times New Roman" w:hAnsi="Quattrocento Sans" w:cs="Times New Roman"/>
          <w:color w:val="000000"/>
          <w:kern w:val="0"/>
          <w:sz w:val="24"/>
          <w:szCs w:val="24"/>
          <w:lang w:eastAsia="en-GB"/>
          <w14:ligatures w14:val="none"/>
        </w:rPr>
      </w:pPr>
      <w:r w:rsidRPr="00C236DE">
        <w:rPr>
          <w:rFonts w:ascii="Quattrocento Sans" w:eastAsia="Times New Roman" w:hAnsi="Quattrocento Sans" w:cs="Times New Roman"/>
          <w:color w:val="000000"/>
          <w:kern w:val="0"/>
          <w:sz w:val="24"/>
          <w:szCs w:val="24"/>
          <w:lang w:eastAsia="en-GB"/>
          <w14:ligatures w14:val="none"/>
        </w:rPr>
        <w:t>“Our soundscape has expanded dramatically over the years” says League. “When the band started, we were jazzier, brainy and music oriented. Moving into the Dallas scene we became groovier, more emotional, deeper in a sense. We focused more on communicating a clear message, understandable to a listener without dumbing things down”.  </w:t>
      </w:r>
    </w:p>
    <w:p w14:paraId="1FBC3BD8" w14:textId="7F11D082" w:rsidR="00F64341" w:rsidRPr="00F64341" w:rsidRDefault="00F64341" w:rsidP="00F64341">
      <w:pPr>
        <w:jc w:val="both"/>
        <w:rPr>
          <w:rFonts w:ascii="Quattrocento Sans" w:eastAsia="Times New Roman" w:hAnsi="Quattrocento Sans" w:cs="Times New Roman"/>
          <w:color w:val="000000"/>
          <w:kern w:val="0"/>
          <w:sz w:val="24"/>
          <w:szCs w:val="24"/>
          <w:lang w:eastAsia="en-GB"/>
          <w14:ligatures w14:val="none"/>
        </w:rPr>
      </w:pPr>
      <w:r>
        <w:rPr>
          <w:rFonts w:ascii="Quattrocento Sans" w:eastAsia="Times New Roman" w:hAnsi="Quattrocento Sans" w:cs="Times New Roman"/>
          <w:color w:val="000000"/>
          <w:kern w:val="0"/>
          <w:sz w:val="24"/>
          <w:szCs w:val="24"/>
          <w:lang w:eastAsia="en-GB"/>
          <w14:ligatures w14:val="none"/>
        </w:rPr>
        <w:t xml:space="preserve">In January 2025 the band collaborated once more with the Metropole Orkest– </w:t>
      </w:r>
      <w:r w:rsidRPr="00F64341">
        <w:rPr>
          <w:rFonts w:ascii="Quattrocento Sans" w:eastAsia="Times New Roman" w:hAnsi="Quattrocento Sans" w:cs="Times New Roman"/>
          <w:color w:val="000000"/>
          <w:kern w:val="0"/>
          <w:sz w:val="24"/>
          <w:szCs w:val="24"/>
          <w:lang w:eastAsia="en-GB"/>
          <w14:ligatures w14:val="none"/>
        </w:rPr>
        <w:t xml:space="preserve">the Netherlands-based hybrid ensemble renowned for fusing jazz, classical, and popular music on a symphonic scale. Captured live over three nights (January 17–19, 2025) in Utrecht, the project reunites the two groups a decade after their first joint effort, Sylva — an orchestral suite released in 2015 that earned the GRAMMY for Best Contemporary Instrumental Album the following year. </w:t>
      </w:r>
      <w:r>
        <w:rPr>
          <w:rFonts w:ascii="Quattrocento Sans" w:eastAsia="Times New Roman" w:hAnsi="Quattrocento Sans" w:cs="Times New Roman"/>
          <w:color w:val="000000"/>
          <w:kern w:val="0"/>
          <w:sz w:val="24"/>
          <w:szCs w:val="24"/>
          <w:lang w:eastAsia="en-GB"/>
          <w14:ligatures w14:val="none"/>
        </w:rPr>
        <w:t xml:space="preserve">The result of this collaboration - </w:t>
      </w:r>
      <w:r w:rsidRPr="00F64341">
        <w:rPr>
          <w:rFonts w:ascii="Quattrocento Sans" w:eastAsia="Times New Roman" w:hAnsi="Quattrocento Sans" w:cs="Times New Roman"/>
          <w:color w:val="000000"/>
          <w:kern w:val="0"/>
          <w:sz w:val="24"/>
          <w:szCs w:val="24"/>
          <w:lang w:eastAsia="en-GB"/>
          <w14:ligatures w14:val="none"/>
        </w:rPr>
        <w:t xml:space="preserve">Somni </w:t>
      </w:r>
      <w:r>
        <w:rPr>
          <w:rFonts w:ascii="Quattrocento Sans" w:eastAsia="Times New Roman" w:hAnsi="Quattrocento Sans" w:cs="Times New Roman"/>
          <w:color w:val="000000"/>
          <w:kern w:val="0"/>
          <w:sz w:val="24"/>
          <w:szCs w:val="24"/>
          <w:lang w:eastAsia="en-GB"/>
          <w14:ligatures w14:val="none"/>
        </w:rPr>
        <w:t xml:space="preserve">- </w:t>
      </w:r>
      <w:r w:rsidRPr="00F64341">
        <w:rPr>
          <w:rFonts w:ascii="Quattrocento Sans" w:eastAsia="Times New Roman" w:hAnsi="Quattrocento Sans" w:cs="Times New Roman"/>
          <w:color w:val="000000"/>
          <w:kern w:val="0"/>
          <w:sz w:val="24"/>
          <w:szCs w:val="24"/>
          <w:lang w:eastAsia="en-GB"/>
          <w14:ligatures w14:val="none"/>
        </w:rPr>
        <w:t>w</w:t>
      </w:r>
      <w:r w:rsidR="005C4920">
        <w:rPr>
          <w:rFonts w:ascii="Quattrocento Sans" w:eastAsia="Times New Roman" w:hAnsi="Quattrocento Sans" w:cs="Times New Roman"/>
          <w:color w:val="000000"/>
          <w:kern w:val="0"/>
          <w:sz w:val="24"/>
          <w:szCs w:val="24"/>
          <w:lang w:eastAsia="en-GB"/>
          <w14:ligatures w14:val="none"/>
        </w:rPr>
        <w:t>as</w:t>
      </w:r>
      <w:r w:rsidRPr="00F64341">
        <w:rPr>
          <w:rFonts w:ascii="Quattrocento Sans" w:eastAsia="Times New Roman" w:hAnsi="Quattrocento Sans" w:cs="Times New Roman"/>
          <w:color w:val="000000"/>
          <w:kern w:val="0"/>
          <w:sz w:val="24"/>
          <w:szCs w:val="24"/>
          <w:lang w:eastAsia="en-GB"/>
          <w14:ligatures w14:val="none"/>
        </w:rPr>
        <w:t xml:space="preserve"> released </w:t>
      </w:r>
      <w:r w:rsidR="005C4920">
        <w:rPr>
          <w:rFonts w:ascii="Quattrocento Sans" w:eastAsia="Times New Roman" w:hAnsi="Quattrocento Sans" w:cs="Times New Roman"/>
          <w:color w:val="000000"/>
          <w:kern w:val="0"/>
          <w:sz w:val="24"/>
          <w:szCs w:val="24"/>
          <w:lang w:eastAsia="en-GB"/>
          <w14:ligatures w14:val="none"/>
        </w:rPr>
        <w:t xml:space="preserve">in </w:t>
      </w:r>
      <w:r w:rsidRPr="00F64341">
        <w:rPr>
          <w:rFonts w:ascii="Quattrocento Sans" w:eastAsia="Times New Roman" w:hAnsi="Quattrocento Sans" w:cs="Times New Roman"/>
          <w:color w:val="000000"/>
          <w:kern w:val="0"/>
          <w:sz w:val="24"/>
          <w:szCs w:val="24"/>
          <w:lang w:eastAsia="en-GB"/>
          <w14:ligatures w14:val="none"/>
        </w:rPr>
        <w:t xml:space="preserve">November 2025 via </w:t>
      </w:r>
      <w:proofErr w:type="spellStart"/>
      <w:r w:rsidRPr="00F64341">
        <w:rPr>
          <w:rFonts w:ascii="Quattrocento Sans" w:eastAsia="Times New Roman" w:hAnsi="Quattrocento Sans" w:cs="Times New Roman"/>
          <w:color w:val="000000"/>
          <w:kern w:val="0"/>
          <w:sz w:val="24"/>
          <w:szCs w:val="24"/>
          <w:lang w:eastAsia="en-GB"/>
          <w14:ligatures w14:val="none"/>
        </w:rPr>
        <w:t>GroundUP</w:t>
      </w:r>
      <w:proofErr w:type="spellEnd"/>
      <w:r w:rsidRPr="00F64341">
        <w:rPr>
          <w:rFonts w:ascii="Quattrocento Sans" w:eastAsia="Times New Roman" w:hAnsi="Quattrocento Sans" w:cs="Times New Roman"/>
          <w:color w:val="000000"/>
          <w:kern w:val="0"/>
          <w:sz w:val="24"/>
          <w:szCs w:val="24"/>
          <w:lang w:eastAsia="en-GB"/>
          <w14:ligatures w14:val="none"/>
        </w:rPr>
        <w:t xml:space="preserve"> Music.</w:t>
      </w:r>
    </w:p>
    <w:p w14:paraId="6D80BA85" w14:textId="77777777" w:rsidR="00F64341" w:rsidRPr="00F64341" w:rsidRDefault="00F64341" w:rsidP="00F64341">
      <w:pPr>
        <w:jc w:val="both"/>
        <w:rPr>
          <w:rFonts w:ascii="Quattrocento Sans" w:eastAsia="Times New Roman" w:hAnsi="Quattrocento Sans" w:cs="Times New Roman"/>
          <w:color w:val="000000"/>
          <w:kern w:val="0"/>
          <w:sz w:val="24"/>
          <w:szCs w:val="24"/>
          <w:lang w:eastAsia="en-GB"/>
          <w14:ligatures w14:val="none"/>
        </w:rPr>
      </w:pPr>
      <w:r w:rsidRPr="00F64341">
        <w:rPr>
          <w:rFonts w:ascii="Quattrocento Sans" w:eastAsia="Times New Roman" w:hAnsi="Quattrocento Sans" w:cs="Times New Roman"/>
          <w:color w:val="000000"/>
          <w:kern w:val="0"/>
          <w:sz w:val="24"/>
          <w:szCs w:val="24"/>
          <w:lang w:eastAsia="en-GB"/>
          <w14:ligatures w14:val="none"/>
        </w:rPr>
        <w:t>“It’s by far the most ambitious project we’ve ever done … and it was one of the smoothest records we’ve ever made,” he says. “Every individual team just absolutely did their job with so much care and love — from the camera operators to our production team.” That spirit was reflected in the room. “The instant feedback was the warmest we’ve ever had. It was encouraging to know that after 22 years of doing what we do, the music is reaching people.”</w:t>
      </w:r>
    </w:p>
    <w:p w14:paraId="05D42DB6" w14:textId="5CEDAC57" w:rsidR="004C77EE" w:rsidRDefault="00DA4834" w:rsidP="00413759">
      <w:pPr>
        <w:jc w:val="both"/>
        <w:rPr>
          <w:rFonts w:ascii="Quattrocento Sans" w:eastAsia="Times New Roman" w:hAnsi="Quattrocento Sans" w:cs="Times New Roman"/>
          <w:color w:val="000000"/>
          <w:kern w:val="0"/>
          <w:sz w:val="24"/>
          <w:szCs w:val="24"/>
          <w:lang w:eastAsia="en-GB"/>
          <w14:ligatures w14:val="none"/>
        </w:rPr>
      </w:pPr>
      <w:r w:rsidRPr="00C236DE">
        <w:rPr>
          <w:rFonts w:ascii="Quattrocento Sans" w:eastAsia="Times New Roman" w:hAnsi="Quattrocento Sans" w:cs="Times New Roman"/>
          <w:color w:val="000000"/>
          <w:kern w:val="0"/>
          <w:sz w:val="24"/>
          <w:szCs w:val="24"/>
          <w:lang w:eastAsia="en-GB"/>
          <w14:ligatures w14:val="none"/>
        </w:rPr>
        <w:t> </w:t>
      </w:r>
      <w:r>
        <w:rPr>
          <w:rFonts w:ascii="Quattrocento Sans" w:eastAsia="Times New Roman" w:hAnsi="Quattrocento Sans" w:cs="Times New Roman"/>
          <w:color w:val="000000"/>
          <w:kern w:val="0"/>
          <w:sz w:val="24"/>
          <w:szCs w:val="24"/>
          <w:lang w:eastAsia="en-GB"/>
          <w14:ligatures w14:val="none"/>
        </w:rPr>
        <w:t xml:space="preserve">Always evolving in its musical output, each new record brings a new vision and progressive direction, </w:t>
      </w:r>
      <w:r w:rsidR="00A155EE">
        <w:rPr>
          <w:rFonts w:ascii="Quattrocento Sans" w:eastAsia="Times New Roman" w:hAnsi="Quattrocento Sans" w:cs="Times New Roman"/>
          <w:color w:val="000000"/>
          <w:kern w:val="0"/>
          <w:sz w:val="24"/>
          <w:szCs w:val="24"/>
          <w:lang w:eastAsia="en-GB"/>
          <w14:ligatures w14:val="none"/>
        </w:rPr>
        <w:t xml:space="preserve">“Our </w:t>
      </w:r>
      <w:r w:rsidRPr="00C236DE">
        <w:rPr>
          <w:rFonts w:ascii="Quattrocento Sans" w:eastAsia="Times New Roman" w:hAnsi="Quattrocento Sans" w:cs="Times New Roman"/>
          <w:color w:val="000000"/>
          <w:kern w:val="0"/>
          <w:sz w:val="24"/>
          <w:szCs w:val="24"/>
          <w:lang w:eastAsia="en-GB"/>
          <w14:ligatures w14:val="none"/>
        </w:rPr>
        <w:t xml:space="preserve">rule is that it can’t sound like it sounded before” </w:t>
      </w:r>
      <w:r>
        <w:rPr>
          <w:rFonts w:ascii="Quattrocento Sans" w:eastAsia="Times New Roman" w:hAnsi="Quattrocento Sans" w:cs="Times New Roman"/>
          <w:color w:val="000000"/>
          <w:kern w:val="0"/>
          <w:sz w:val="24"/>
          <w:szCs w:val="24"/>
          <w:lang w:eastAsia="en-GB"/>
          <w14:ligatures w14:val="none"/>
        </w:rPr>
        <w:t xml:space="preserve">comments League, </w:t>
      </w:r>
      <w:r w:rsidRPr="00C236DE">
        <w:rPr>
          <w:rFonts w:ascii="Quattrocento Sans" w:eastAsia="Times New Roman" w:hAnsi="Quattrocento Sans" w:cs="Times New Roman"/>
          <w:color w:val="000000"/>
          <w:kern w:val="0"/>
          <w:sz w:val="24"/>
          <w:szCs w:val="24"/>
          <w:lang w:eastAsia="en-GB"/>
          <w14:ligatures w14:val="none"/>
        </w:rPr>
        <w:t>he continues, “the music has to feel like it’s moving somewhere” </w:t>
      </w:r>
    </w:p>
    <w:p w14:paraId="3EE7A9B1" w14:textId="62CD7A73" w:rsidR="00DA4834" w:rsidRDefault="004C77EE" w:rsidP="00413759">
      <w:pPr>
        <w:jc w:val="both"/>
        <w:rPr>
          <w:rFonts w:ascii="Quattrocento Sans" w:eastAsia="Times New Roman" w:hAnsi="Quattrocento Sans" w:cs="Times New Roman"/>
          <w:color w:val="000000"/>
          <w:kern w:val="0"/>
          <w:sz w:val="24"/>
          <w:szCs w:val="24"/>
          <w:lang w:eastAsia="en-GB"/>
          <w14:ligatures w14:val="none"/>
        </w:rPr>
      </w:pPr>
      <w:r>
        <w:rPr>
          <w:rFonts w:ascii="Quattrocento Sans" w:eastAsia="Times New Roman" w:hAnsi="Quattrocento Sans" w:cs="Times New Roman"/>
          <w:color w:val="000000"/>
          <w:kern w:val="0"/>
          <w:sz w:val="24"/>
          <w:szCs w:val="24"/>
          <w:lang w:eastAsia="en-GB"/>
          <w14:ligatures w14:val="none"/>
        </w:rPr>
        <w:t xml:space="preserve">This </w:t>
      </w:r>
      <w:r w:rsidR="00DA4834" w:rsidRPr="00C236DE">
        <w:rPr>
          <w:rFonts w:ascii="Quattrocento Sans" w:eastAsia="Times New Roman" w:hAnsi="Quattrocento Sans" w:cs="Times New Roman"/>
          <w:color w:val="000000"/>
          <w:kern w:val="0"/>
          <w:sz w:val="24"/>
          <w:szCs w:val="24"/>
          <w:lang w:eastAsia="en-GB"/>
          <w14:ligatures w14:val="none"/>
        </w:rPr>
        <w:t>also raises the question – where will Snarky Puppy go next? For Snarky Puppy fans, the answer to this is a very exciting prospect.</w:t>
      </w:r>
    </w:p>
    <w:p w14:paraId="3D909A5F" w14:textId="7C162EB5" w:rsidR="00DA4834" w:rsidRDefault="00DA4834" w:rsidP="00C236DE"/>
    <w:sectPr w:rsidR="00DA48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6DE"/>
    <w:rsid w:val="000428A6"/>
    <w:rsid w:val="001158A1"/>
    <w:rsid w:val="001F1E97"/>
    <w:rsid w:val="0035670D"/>
    <w:rsid w:val="00390E6A"/>
    <w:rsid w:val="00413759"/>
    <w:rsid w:val="004C77EE"/>
    <w:rsid w:val="0056658A"/>
    <w:rsid w:val="00570496"/>
    <w:rsid w:val="005A09AB"/>
    <w:rsid w:val="005C4920"/>
    <w:rsid w:val="0076114D"/>
    <w:rsid w:val="007E4418"/>
    <w:rsid w:val="00954B19"/>
    <w:rsid w:val="00A155EE"/>
    <w:rsid w:val="00C236DE"/>
    <w:rsid w:val="00D276EE"/>
    <w:rsid w:val="00D33EBC"/>
    <w:rsid w:val="00D35159"/>
    <w:rsid w:val="00DA4834"/>
    <w:rsid w:val="00E6645A"/>
    <w:rsid w:val="00F64341"/>
    <w:rsid w:val="00FF48F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9D3A"/>
  <w15:chartTrackingRefBased/>
  <w15:docId w15:val="{4BF63857-F846-4AF3-A339-DCAA4A69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36D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7611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4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Handley</dc:creator>
  <cp:keywords/>
  <dc:description/>
  <cp:lastModifiedBy>Sue Handley</cp:lastModifiedBy>
  <cp:revision>2</cp:revision>
  <dcterms:created xsi:type="dcterms:W3CDTF">2026-07-20T10:36:00Z</dcterms:created>
  <dcterms:modified xsi:type="dcterms:W3CDTF">2026-07-20T10:36:00Z</dcterms:modified>
</cp:coreProperties>
</file>